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AU"/>
        </w:rPr>
      </w:pPr>
      <w:r>
        <w:rPr>
          <w:rFonts w:cs="Times New Roman" w:ascii="Times New Roman" w:hAnsi="Times New Roman"/>
          <w:b/>
          <w:bCs/>
          <w:sz w:val="32"/>
          <w:szCs w:val="32"/>
          <w:lang w:val="en-AU"/>
        </w:rPr>
        <w:t>CONCLUDING HOMILY FOR THE SALESIAN FAMILY SPIRITUALITY DAYS</w:t>
      </w:r>
    </w:p>
    <w:p>
      <w:pPr>
        <w:pStyle w:val="Normal"/>
        <w:jc w:val="center"/>
        <w:rPr>
          <w:lang w:val="en-AU"/>
        </w:rPr>
      </w:pPr>
      <w:r>
        <w:rPr>
          <w:rFonts w:cs="Times New Roman" w:ascii="Times New Roman" w:hAnsi="Times New Roman"/>
          <w:i/>
          <w:iCs/>
          <w:sz w:val="28"/>
          <w:szCs w:val="28"/>
          <w:lang w:val="en-AU"/>
        </w:rPr>
        <w:t>Sunday</w:t>
      </w:r>
      <w:r>
        <w:rPr>
          <w:rFonts w:cs="Times New Roman" w:ascii="Times New Roman" w:hAnsi="Times New Roman"/>
          <w:i/>
          <w:iCs/>
          <w:sz w:val="28"/>
          <w:szCs w:val="28"/>
          <w:lang w:val="en-AU"/>
        </w:rPr>
        <w:t xml:space="preserve"> 17 </w:t>
      </w:r>
      <w:r>
        <w:rPr>
          <w:rFonts w:cs="Times New Roman" w:ascii="Times New Roman" w:hAnsi="Times New Roman"/>
          <w:i/>
          <w:iCs/>
          <w:sz w:val="28"/>
          <w:szCs w:val="28"/>
          <w:lang w:val="en-AU"/>
        </w:rPr>
        <w:t>January</w:t>
      </w:r>
      <w:r>
        <w:rPr>
          <w:rFonts w:cs="Times New Roman" w:ascii="Times New Roman" w:hAnsi="Times New Roman"/>
          <w:i/>
          <w:iCs/>
          <w:sz w:val="28"/>
          <w:szCs w:val="28"/>
          <w:lang w:val="en-AU"/>
        </w:rPr>
        <w:t xml:space="preserve"> 2021</w:t>
      </w:r>
    </w:p>
    <w:p>
      <w:pPr>
        <w:pStyle w:val="Normal"/>
        <w:jc w:val="center"/>
        <w:rPr>
          <w:lang w:val="en-AU"/>
        </w:rPr>
      </w:pPr>
      <w:r>
        <w:rPr>
          <w:rFonts w:cs="Times New Roman" w:ascii="Times New Roman" w:hAnsi="Times New Roman"/>
          <w:b/>
          <w:bCs/>
          <w:i/>
          <w:iCs/>
          <w:sz w:val="28"/>
          <w:szCs w:val="28"/>
          <w:lang w:val="en-AU"/>
        </w:rPr>
        <w:t>Rom</w:t>
      </w:r>
      <w:r>
        <w:rPr>
          <w:rFonts w:cs="Times New Roman" w:ascii="Times New Roman" w:hAnsi="Times New Roman"/>
          <w:b/>
          <w:bCs/>
          <w:i/>
          <w:iCs/>
          <w:sz w:val="28"/>
          <w:szCs w:val="28"/>
          <w:lang w:val="en-AU"/>
        </w:rPr>
        <w:t>e</w:t>
      </w:r>
      <w:r>
        <w:rPr>
          <w:rFonts w:cs="Times New Roman" w:ascii="Times New Roman" w:hAnsi="Times New Roman"/>
          <w:b/>
          <w:bCs/>
          <w:i/>
          <w:iCs/>
          <w:sz w:val="28"/>
          <w:szCs w:val="28"/>
          <w:lang w:val="en-AU"/>
        </w:rPr>
        <w:t xml:space="preserve">, </w:t>
      </w:r>
      <w:r>
        <w:rPr>
          <w:rFonts w:cs="Times New Roman" w:ascii="Times New Roman" w:hAnsi="Times New Roman"/>
          <w:b/>
          <w:bCs/>
          <w:i/>
          <w:iCs/>
          <w:sz w:val="28"/>
          <w:szCs w:val="28"/>
          <w:lang w:val="en-AU"/>
        </w:rPr>
        <w:t>Sacred Heart Basilica</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sz w:val="28"/>
          <w:szCs w:val="28"/>
          <w:lang w:val="en-AU"/>
        </w:rPr>
        <w:t>My dear brothers and sisters of the Don Bosco’s Salesian Family</w:t>
      </w:r>
    </w:p>
    <w:p>
      <w:pPr>
        <w:pStyle w:val="Normal"/>
        <w:jc w:val="both"/>
        <w:rPr/>
      </w:pPr>
      <w:r>
        <w:rPr>
          <w:rFonts w:cs="Times New Roman" w:ascii="Times New Roman" w:hAnsi="Times New Roman"/>
          <w:sz w:val="28"/>
          <w:szCs w:val="28"/>
          <w:lang w:val="en-AU"/>
        </w:rPr>
        <w:t>We have gathered here to celebrate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the most sacred thing we have as Christians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the Eucharist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the mystery of the real presence, here and now, of the Lord Jesus Christ, a presence that is grace and blessing today for all of us and for many others throughout the world</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We are experiencing this meeting here at the</w:t>
      </w:r>
      <w:r>
        <w:rPr>
          <w:rFonts w:cs="Times New Roman" w:ascii="Times New Roman" w:hAnsi="Times New Roman"/>
          <w:sz w:val="28"/>
          <w:szCs w:val="28"/>
          <w:lang w:val="en-AU"/>
        </w:rPr>
        <w:t xml:space="preserve"> “Sacr</w:t>
      </w:r>
      <w:r>
        <w:rPr>
          <w:rFonts w:cs="Times New Roman" w:ascii="Times New Roman" w:hAnsi="Times New Roman"/>
          <w:sz w:val="28"/>
          <w:szCs w:val="28"/>
          <w:lang w:val="en-AU"/>
        </w:rPr>
        <w:t>ed Heart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of Jesus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in this</w:t>
      </w:r>
      <w:r>
        <w:rPr>
          <w:rFonts w:cs="Times New Roman" w:ascii="Times New Roman" w:hAnsi="Times New Roman"/>
          <w:sz w:val="28"/>
          <w:szCs w:val="28"/>
          <w:lang w:val="en-AU"/>
        </w:rPr>
        <w:t xml:space="preserve"> Basilica </w:t>
      </w:r>
      <w:r>
        <w:rPr>
          <w:rFonts w:cs="Times New Roman" w:ascii="Times New Roman" w:hAnsi="Times New Roman"/>
          <w:sz w:val="28"/>
          <w:szCs w:val="28"/>
          <w:lang w:val="en-AU"/>
        </w:rPr>
        <w:t>where our beloved Father</w:t>
      </w:r>
      <w:r>
        <w:rPr>
          <w:rFonts w:cs="Times New Roman" w:ascii="Times New Roman" w:hAnsi="Times New Roman"/>
          <w:sz w:val="28"/>
          <w:szCs w:val="28"/>
          <w:lang w:val="en-AU"/>
        </w:rPr>
        <w:t xml:space="preserve"> Don Bosco </w:t>
      </w:r>
      <w:r>
        <w:rPr>
          <w:rFonts w:cs="Times New Roman" w:ascii="Times New Roman" w:hAnsi="Times New Roman"/>
          <w:sz w:val="28"/>
          <w:szCs w:val="28"/>
          <w:lang w:val="en-AU"/>
        </w:rPr>
        <w:t>expended what remain of his already compromised strength</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almost up to the moment of his death</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which took place seven months after its consecration</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The word that God gives us today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is a precious gift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one that goes to and touches the very depths of our heart because it is a Word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that has a lot to do with us</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John’s disciples became interested in Jesus;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they approached him and he asked them</w:t>
      </w:r>
      <w:r>
        <w:rPr>
          <w:rFonts w:cs="Times New Roman" w:ascii="Times New Roman" w:hAnsi="Times New Roman"/>
          <w:sz w:val="28"/>
          <w:szCs w:val="28"/>
          <w:lang w:val="en-AU"/>
        </w:rPr>
        <w:t>: “</w:t>
      </w:r>
      <w:r>
        <w:rPr>
          <w:rFonts w:cs="Times New Roman" w:ascii="Times New Roman" w:hAnsi="Times New Roman"/>
          <w:i/>
          <w:iCs/>
          <w:sz w:val="28"/>
          <w:szCs w:val="28"/>
          <w:lang w:val="en-AU"/>
        </w:rPr>
        <w:t>Wh</w:t>
      </w:r>
      <w:r>
        <w:rPr>
          <w:rFonts w:cs="Times New Roman" w:ascii="Times New Roman" w:hAnsi="Times New Roman"/>
          <w:i/>
          <w:iCs/>
          <w:sz w:val="28"/>
          <w:szCs w:val="28"/>
          <w:lang w:val="en-AU"/>
        </w:rPr>
        <w:t>at</w:t>
      </w:r>
      <w:r>
        <w:rPr>
          <w:rFonts w:cs="Times New Roman" w:ascii="Times New Roman" w:hAnsi="Times New Roman"/>
          <w:i/>
          <w:iCs/>
          <w:sz w:val="28"/>
          <w:szCs w:val="28"/>
          <w:lang w:val="en-AU"/>
        </w:rPr>
        <w:t xml:space="preserve"> are you looking for</w:t>
      </w:r>
      <w:r>
        <w:rPr>
          <w:rFonts w:cs="Times New Roman" w:ascii="Times New Roman" w:hAnsi="Times New Roman"/>
          <w:i/>
          <w:iCs/>
          <w:sz w:val="28"/>
          <w:szCs w:val="28"/>
          <w:lang w:val="en-AU"/>
        </w:rPr>
        <w: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They replied saying they wanted to have a deeper understanding of who he was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beginning with where he lived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where it would be possible to meet up with him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 xml:space="preserve">to speak with him and </w:t>
      </w:r>
      <w:r>
        <w:rPr>
          <w:rFonts w:cs="Times New Roman" w:ascii="Times New Roman" w:hAnsi="Times New Roman"/>
          <w:sz w:val="28"/>
          <w:szCs w:val="28"/>
          <w:lang w:val="en-AU"/>
        </w:rPr>
        <w:t>stay</w:t>
      </w:r>
      <w:r>
        <w:rPr>
          <w:rFonts w:cs="Times New Roman" w:ascii="Times New Roman" w:hAnsi="Times New Roman"/>
          <w:sz w:val="28"/>
          <w:szCs w:val="28"/>
          <w:lang w:val="en-AU"/>
        </w:rPr>
        <w:t xml:space="preserve"> with him</w:t>
      </w:r>
      <w:r>
        <w:rPr>
          <w:rFonts w:cs="Times New Roman" w:ascii="Times New Roman" w:hAnsi="Times New Roman"/>
          <w:sz w:val="28"/>
          <w:szCs w:val="28"/>
          <w:lang w:val="en-AU"/>
        </w:rPr>
        <w:t>.</w:t>
      </w:r>
    </w:p>
    <w:p>
      <w:pPr>
        <w:pStyle w:val="Normal"/>
        <w:jc w:val="both"/>
        <w:rPr>
          <w:rFonts w:ascii="Times New Roman" w:hAnsi="Times New Roman" w:cs="Times New Roman"/>
          <w:sz w:val="28"/>
          <w:szCs w:val="28"/>
        </w:rPr>
      </w:pPr>
      <w:r>
        <w:rPr>
          <w:lang w:val="en-AU"/>
        </w:rPr>
      </w:r>
    </w:p>
    <w:p>
      <w:pPr>
        <w:pStyle w:val="Normal"/>
        <w:jc w:val="both"/>
        <w:rPr/>
      </w:pPr>
      <w:r>
        <w:rPr>
          <w:rFonts w:cs="Times New Roman" w:ascii="Times New Roman" w:hAnsi="Times New Roman"/>
          <w:sz w:val="28"/>
          <w:szCs w:val="28"/>
          <w:lang w:val="en-AU"/>
        </w:rPr>
        <w:t>The Lord's response is a model of life and vocational proposal: “</w:t>
      </w:r>
      <w:r>
        <w:rPr>
          <w:rFonts w:cs="Times New Roman" w:ascii="Times New Roman" w:hAnsi="Times New Roman"/>
          <w:i/>
          <w:iCs/>
          <w:sz w:val="28"/>
          <w:szCs w:val="28"/>
          <w:lang w:val="en-AU"/>
        </w:rPr>
        <w:t>Come and see”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So the two disciples went and stayed with him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initially for a day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then for the rest of their lives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Jesus gave meaning to their lives</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This is all very beautiful</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Jesus gave fullness to their lives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filling their lives with meaning</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What did he tell them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What made them so enthusiastic about the person of Jesus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What did they see</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I would not be able to give the answer to this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Just the same, I believe that Jesus had satisfied their thirst, their search for meaning</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indeed, amidst so much confusion</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like millions and millions of people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 xml:space="preserve">we too are people who are searching or who have </w:t>
      </w:r>
      <w:r>
        <w:rPr>
          <w:rFonts w:cs="Times New Roman" w:ascii="Times New Roman" w:hAnsi="Times New Roman"/>
          <w:sz w:val="28"/>
          <w:szCs w:val="28"/>
          <w:lang w:val="en-AU"/>
        </w:rPr>
        <w:t>sought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happily, have found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 truth that gives meaning to life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that satisfies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that frees one from the dissatisfaction of small or half truths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from small or empty forms of satisfaction</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above all</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if we have sought and found</w:t>
      </w:r>
      <w:r>
        <w:rPr>
          <w:rFonts w:cs="Times New Roman" w:ascii="Times New Roman" w:hAnsi="Times New Roman"/>
          <w:sz w:val="28"/>
          <w:szCs w:val="28"/>
          <w:lang w:val="en-AU"/>
        </w:rPr>
        <w:t xml:space="preserve"> </w:t>
      </w:r>
      <w:r>
        <w:rPr>
          <w:rFonts w:cs="Times New Roman" w:ascii="Times New Roman" w:hAnsi="Times New Roman"/>
          <w:b/>
          <w:bCs/>
          <w:sz w:val="28"/>
          <w:szCs w:val="28"/>
          <w:lang w:val="en-AU"/>
        </w:rPr>
        <w:t>someone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whom we can trust</w:t>
      </w:r>
      <w:r>
        <w:rPr>
          <w:rFonts w:cs="Times New Roman" w:ascii="Times New Roman" w:hAnsi="Times New Roman"/>
          <w:sz w:val="28"/>
          <w:szCs w:val="28"/>
          <w:lang w:val="en-AU"/>
        </w:rPr>
        <w:t xml:space="preserve">, </w:t>
      </w:r>
      <w:r>
        <w:rPr>
          <w:rFonts w:cs="Times New Roman" w:ascii="Times New Roman" w:hAnsi="Times New Roman"/>
          <w:b/>
          <w:bCs/>
          <w:i/>
          <w:iCs/>
          <w:sz w:val="28"/>
          <w:szCs w:val="28"/>
          <w:lang w:val="en-AU"/>
        </w:rPr>
        <w:t>to whom we can surrender ourselves completely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 person who can be our point of reference in life</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b/>
          <w:bCs/>
          <w:sz w:val="28"/>
          <w:szCs w:val="28"/>
          <w:lang w:val="en-AU"/>
        </w:rPr>
        <w:t>HOW IMPORTANT IT IS TO KNOW HOW TO DISTINGUISH BETWEEN CALLS</w:t>
      </w:r>
      <w:r>
        <w:rPr>
          <w:rFonts w:cs="Times New Roman" w:ascii="Times New Roman" w:hAnsi="Times New Roman"/>
          <w:b/>
          <w:bCs/>
          <w:sz w:val="28"/>
          <w:szCs w:val="28"/>
          <w:lang w:val="en-AU"/>
        </w:rPr>
        <w:t xml:space="preserve">, </w:t>
      </w:r>
      <w:r>
        <w:rPr>
          <w:rFonts w:cs="Times New Roman" w:ascii="Times New Roman" w:hAnsi="Times New Roman"/>
          <w:b/>
          <w:bCs/>
          <w:sz w:val="28"/>
          <w:szCs w:val="28"/>
          <w:lang w:val="en-AU"/>
        </w:rPr>
        <w:t>and distinguish He who calls</w:t>
      </w:r>
      <w:r>
        <w:rPr>
          <w:rFonts w:cs="Times New Roman" w:ascii="Times New Roman" w:hAnsi="Times New Roman"/>
          <w:b/>
          <w:bCs/>
          <w:sz w:val="28"/>
          <w:szCs w:val="28"/>
          <w:lang w:val="en-AU"/>
        </w:rPr>
        <w:t xml:space="preserve">, </w:t>
      </w:r>
      <w:r>
        <w:rPr>
          <w:rFonts w:cs="Times New Roman" w:ascii="Times New Roman" w:hAnsi="Times New Roman"/>
          <w:b/>
          <w:bCs/>
          <w:sz w:val="28"/>
          <w:szCs w:val="28"/>
          <w:lang w:val="en-AU"/>
        </w:rPr>
        <w:t>from amidst the confusion of so many calls and echoes</w:t>
      </w:r>
    </w:p>
    <w:p>
      <w:pPr>
        <w:pStyle w:val="Normal"/>
        <w:jc w:val="both"/>
        <w:rPr/>
      </w:pPr>
      <w:r>
        <w:rPr>
          <w:rFonts w:cs="Times New Roman" w:ascii="Times New Roman" w:hAnsi="Times New Roman"/>
          <w:sz w:val="28"/>
          <w:szCs w:val="28"/>
          <w:lang w:val="en-AU"/>
        </w:rPr>
        <w:t>Each of us can consider ourselves fortunate</w:t>
      </w:r>
      <w:r>
        <w:rPr>
          <w:rFonts w:cs="Times New Roman" w:ascii="Times New Roman" w:hAnsi="Times New Roman"/>
          <w:sz w:val="28"/>
          <w:szCs w:val="28"/>
          <w:lang w:val="en-AU"/>
        </w:rPr>
        <w:t xml:space="preserve"> – </w:t>
      </w:r>
      <w:r>
        <w:rPr>
          <w:rFonts w:cs="Times New Roman" w:ascii="Times New Roman" w:hAnsi="Times New Roman"/>
          <w:sz w:val="28"/>
          <w:szCs w:val="28"/>
          <w:lang w:val="en-AU"/>
        </w:rPr>
        <w:t>as members of the Salesian Family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as believers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as Church</w:t>
      </w:r>
      <w:r>
        <w:rPr>
          <w:rFonts w:cs="Times New Roman" w:ascii="Times New Roman" w:hAnsi="Times New Roman"/>
          <w:sz w:val="28"/>
          <w:szCs w:val="28"/>
          <w:lang w:val="en-AU"/>
        </w:rPr>
        <w:t xml:space="preserve"> – </w:t>
      </w:r>
      <w:r>
        <w:rPr>
          <w:rFonts w:cs="Times New Roman" w:ascii="Times New Roman" w:hAnsi="Times New Roman"/>
          <w:sz w:val="28"/>
          <w:szCs w:val="28"/>
          <w:lang w:val="en-AU"/>
        </w:rPr>
        <w:t>for having listened today too</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like Samuel in the first reading</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to a voice calling him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one that wakes him and drags him away from his sleep</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from the sleep of</w:t>
      </w:r>
      <w:r>
        <w:rPr>
          <w:rFonts w:cs="Times New Roman" w:ascii="Times New Roman" w:hAnsi="Times New Roman"/>
          <w:sz w:val="28"/>
          <w:szCs w:val="28"/>
          <w:lang w:val="en-AU"/>
        </w:rPr>
        <w:t xml:space="preserve"> </w:t>
      </w:r>
      <w:r>
        <w:rPr>
          <w:rFonts w:cs="Times New Roman" w:ascii="Times New Roman" w:hAnsi="Times New Roman"/>
          <w:i/>
          <w:iCs/>
          <w:sz w:val="28"/>
          <w:szCs w:val="28"/>
          <w:lang w:val="en-AU"/>
        </w:rPr>
        <w:t>routine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from the tiredness that is linked to the lack of horizons or meaning in life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from the sleep that leads to being focused only on oneself and one’s immediate goals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on what is comfortable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on what does not allow us to live life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dedication to others, passionately</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It is easy to confuse the voice with echoes</w:t>
      </w:r>
      <w:r>
        <w:rPr>
          <w:rFonts w:cs="Times New Roman" w:ascii="Times New Roman" w:hAnsi="Times New Roman"/>
          <w:sz w:val="28"/>
          <w:szCs w:val="28"/>
          <w:lang w:val="en-AU"/>
        </w:rPr>
        <w:t xml:space="preserve">, Antonio Machado </w:t>
      </w:r>
      <w:r>
        <w:rPr>
          <w:rFonts w:cs="Times New Roman" w:ascii="Times New Roman" w:hAnsi="Times New Roman"/>
          <w:sz w:val="28"/>
          <w:szCs w:val="28"/>
          <w:lang w:val="en-AU"/>
        </w:rPr>
        <w:t>would say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not immediately discover who it is that is calling</w:t>
      </w:r>
      <w:r>
        <w:rPr>
          <w:rFonts w:cs="Times New Roman" w:ascii="Times New Roman" w:hAnsi="Times New Roman"/>
          <w:sz w:val="28"/>
          <w:szCs w:val="28"/>
          <w:lang w:val="en-AU"/>
        </w:rPr>
        <w:t xml:space="preserve"> – </w:t>
      </w:r>
      <w:r>
        <w:rPr>
          <w:rFonts w:cs="Times New Roman" w:ascii="Times New Roman" w:hAnsi="Times New Roman"/>
          <w:sz w:val="28"/>
          <w:szCs w:val="28"/>
          <w:lang w:val="en-AU"/>
        </w:rPr>
        <w:t>as happened to young</w:t>
      </w:r>
      <w:r>
        <w:rPr>
          <w:rFonts w:cs="Times New Roman" w:ascii="Times New Roman" w:hAnsi="Times New Roman"/>
          <w:sz w:val="28"/>
          <w:szCs w:val="28"/>
          <w:lang w:val="en-AU"/>
        </w:rPr>
        <w:t xml:space="preserve"> Samuel – </w:t>
      </w:r>
      <w:r>
        <w:rPr>
          <w:rFonts w:cs="Times New Roman" w:ascii="Times New Roman" w:hAnsi="Times New Roman"/>
          <w:sz w:val="28"/>
          <w:szCs w:val="28"/>
          <w:lang w:val="en-AU"/>
        </w:rPr>
        <w:t>not perceive who it is that is saying</w:t>
      </w:r>
      <w:r>
        <w:rPr>
          <w:rFonts w:cs="Times New Roman" w:ascii="Times New Roman" w:hAnsi="Times New Roman"/>
          <w:sz w:val="28"/>
          <w:szCs w:val="28"/>
          <w:lang w:val="en-AU"/>
        </w:rPr>
        <w:t>: “</w:t>
      </w:r>
      <w:r>
        <w:rPr>
          <w:rFonts w:cs="Times New Roman" w:ascii="Times New Roman" w:hAnsi="Times New Roman"/>
          <w:i/>
          <w:iCs/>
          <w:sz w:val="28"/>
          <w:szCs w:val="28"/>
          <w:lang w:val="en-AU"/>
        </w:rPr>
        <w:t>Come and see”</w:t>
      </w:r>
      <w:r>
        <w:rPr>
          <w:rFonts w:cs="Times New Roman" w:ascii="Times New Roman" w:hAnsi="Times New Roman"/>
          <w:sz w:val="28"/>
          <w:szCs w:val="28"/>
          <w:lang w:val="en-AU"/>
        </w:rPr>
        <w:t>.</w:t>
      </w:r>
    </w:p>
    <w:p>
      <w:pPr>
        <w:pStyle w:val="Normal"/>
        <w:jc w:val="both"/>
        <w:rPr>
          <w:rFonts w:ascii="Times New Roman" w:hAnsi="Times New Roman" w:cs="Times New Roman"/>
          <w:sz w:val="28"/>
          <w:szCs w:val="28"/>
        </w:rPr>
      </w:pPr>
      <w:r>
        <w:rPr>
          <w:lang w:val="en-AU"/>
        </w:rPr>
      </w:r>
    </w:p>
    <w:p>
      <w:pPr>
        <w:pStyle w:val="Normal"/>
        <w:jc w:val="both"/>
        <w:rPr>
          <w:lang w:val="en-AU"/>
        </w:rPr>
      </w:pPr>
      <w:r>
        <w:rPr>
          <w:rFonts w:cs="Times New Roman" w:ascii="Times New Roman" w:hAnsi="Times New Roman"/>
          <w:sz w:val="28"/>
          <w:szCs w:val="28"/>
          <w:lang w:val="en-AU"/>
        </w:rPr>
        <w:t>It is necessary to cultivate a capacity for continuous and repeated attention. It is necessary to learn to wait attentively, to listen. It is necessary to make room for the new things that knock at the door of our lives, overcoming the tendency that makes us impervious and impenetrable to the surprise of God's coming into our lives.</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rFonts w:ascii="Times New Roman" w:hAnsi="Times New Roman" w:cs="Times New Roman"/>
          <w:b/>
          <w:b/>
          <w:bCs/>
          <w:sz w:val="28"/>
          <w:szCs w:val="28"/>
          <w:lang w:val="en-AU"/>
        </w:rPr>
      </w:pPr>
      <w:r>
        <w:rPr>
          <w:rFonts w:cs="Times New Roman" w:ascii="Times New Roman" w:hAnsi="Times New Roman"/>
          <w:b/>
          <w:bCs/>
          <w:sz w:val="28"/>
          <w:szCs w:val="28"/>
          <w:lang w:val="en-AU"/>
        </w:rPr>
        <w:t>Staying with Jesus</w:t>
      </w:r>
    </w:p>
    <w:p>
      <w:pPr>
        <w:pStyle w:val="Normal"/>
        <w:jc w:val="both"/>
        <w:rPr/>
      </w:pPr>
      <w:r>
        <w:rPr>
          <w:rFonts w:cs="Times New Roman" w:ascii="Times New Roman" w:hAnsi="Times New Roman"/>
          <w:sz w:val="28"/>
          <w:szCs w:val="28"/>
          <w:lang w:val="en-AU"/>
        </w:rPr>
        <w:t>Jesus continues to ask us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 xml:space="preserve">personally and as </w:t>
      </w:r>
      <w:r>
        <w:rPr>
          <w:rFonts w:cs="Times New Roman" w:ascii="Times New Roman" w:hAnsi="Times New Roman"/>
          <w:sz w:val="28"/>
          <w:szCs w:val="28"/>
          <w:lang w:val="en-AU"/>
        </w:rPr>
        <w:t>Don Bosco’</w:t>
      </w:r>
      <w:r>
        <w:rPr>
          <w:rFonts w:cs="Times New Roman" w:ascii="Times New Roman" w:hAnsi="Times New Roman"/>
          <w:sz w:val="28"/>
          <w:szCs w:val="28"/>
          <w:lang w:val="en-AU"/>
        </w:rPr>
        <w:t>s family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t>
      </w:r>
      <w:r>
        <w:rPr>
          <w:rFonts w:cs="Times New Roman" w:ascii="Times New Roman" w:hAnsi="Times New Roman"/>
          <w:i/>
          <w:iCs/>
          <w:sz w:val="28"/>
          <w:szCs w:val="28"/>
          <w:lang w:val="en-AU"/>
        </w:rPr>
        <w:t>What are you looking for</w:t>
      </w:r>
      <w:r>
        <w:rPr>
          <w:rFonts w:cs="Times New Roman" w:ascii="Times New Roman" w:hAnsi="Times New Roman"/>
          <w:i/>
          <w:iCs/>
          <w:sz w:val="28"/>
          <w:szCs w:val="28"/>
          <w:lang w:val="en-AU"/>
        </w:rPr>
        <w: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he continues to offer us this response</w:t>
      </w:r>
      <w:r>
        <w:rPr>
          <w:rFonts w:cs="Times New Roman" w:ascii="Times New Roman" w:hAnsi="Times New Roman"/>
          <w:sz w:val="28"/>
          <w:szCs w:val="28"/>
          <w:lang w:val="en-AU"/>
        </w:rPr>
        <w:t>: “</w:t>
      </w:r>
      <w:r>
        <w:rPr>
          <w:rFonts w:cs="Times New Roman" w:ascii="Times New Roman" w:hAnsi="Times New Roman"/>
          <w:i/>
          <w:iCs/>
          <w:sz w:val="28"/>
          <w:szCs w:val="28"/>
          <w:lang w:val="en-AU"/>
        </w:rPr>
        <w:t>Come and see”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Because we are called to follow him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This is our Christian vocation</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This is our mission as the Salesian Family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We are called to say yes to Jesus in daily life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according to our specific vocation as lay persons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married couples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fathers and mothers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consecrated persons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priests</w:t>
      </w:r>
      <w:r>
        <w:rPr>
          <w:rFonts w:cs="Times New Roman" w:ascii="Times New Roman" w:hAnsi="Times New Roman"/>
          <w:sz w:val="28"/>
          <w:szCs w:val="28"/>
          <w:lang w:val="en-AU"/>
        </w:rPr>
        <w:t>...</w:t>
      </w:r>
    </w:p>
    <w:p>
      <w:pPr>
        <w:pStyle w:val="Normal"/>
        <w:jc w:val="both"/>
        <w:rPr/>
      </w:pPr>
      <w:r>
        <w:rPr>
          <w:rFonts w:cs="Times New Roman" w:ascii="Times New Roman" w:hAnsi="Times New Roman"/>
          <w:sz w:val="28"/>
          <w:szCs w:val="28"/>
          <w:lang w:val="en-AU"/>
        </w:rPr>
        <w:t>Finally</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we are invited to focus on what truly gives fullness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on what gives meaning to our life</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This is why we listen to and meditate on the Word of God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allow ourselves to be challenged by the Lord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who speaks to us through his written word which we have listened to and meditated on</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in his word that passes through the mediation of everyday events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 God who speaks to us</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and addresses himself to each of us through the poor</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the least,</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those who have been discarded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disinherited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those who</w:t>
      </w:r>
      <w:r>
        <w:rPr>
          <w:rFonts w:cs="Times New Roman" w:ascii="Times New Roman" w:hAnsi="Times New Roman"/>
          <w:sz w:val="28"/>
          <w:szCs w:val="28"/>
          <w:lang w:val="en-AU"/>
        </w:rPr>
        <w:t xml:space="preserve"> – </w:t>
      </w:r>
      <w:r>
        <w:rPr>
          <w:rFonts w:cs="Times New Roman" w:ascii="Times New Roman" w:hAnsi="Times New Roman"/>
          <w:sz w:val="28"/>
          <w:szCs w:val="28"/>
          <w:lang w:val="en-AU"/>
        </w:rPr>
        <w:t>as the Gospel states</w:t>
      </w:r>
      <w:r>
        <w:rPr>
          <w:rFonts w:cs="Times New Roman" w:ascii="Times New Roman" w:hAnsi="Times New Roman"/>
          <w:sz w:val="28"/>
          <w:szCs w:val="28"/>
          <w:lang w:val="en-AU"/>
        </w:rPr>
        <w:t xml:space="preserve"> – </w:t>
      </w:r>
      <w:r>
        <w:rPr>
          <w:rFonts w:cs="Times New Roman" w:ascii="Times New Roman" w:hAnsi="Times New Roman"/>
          <w:sz w:val="28"/>
          <w:szCs w:val="28"/>
          <w:lang w:val="en-AU"/>
        </w:rPr>
        <w:t>are</w:t>
      </w:r>
      <w:r>
        <w:rPr>
          <w:rFonts w:cs="Times New Roman" w:ascii="Times New Roman" w:hAnsi="Times New Roman"/>
          <w:sz w:val="28"/>
          <w:szCs w:val="28"/>
          <w:lang w:val="en-AU"/>
        </w:rPr>
        <w:t xml:space="preserve"> </w:t>
      </w:r>
      <w:r>
        <w:rPr>
          <w:rFonts w:cs="Times New Roman" w:ascii="Times New Roman" w:hAnsi="Times New Roman"/>
          <w:i/>
          <w:iCs/>
          <w:sz w:val="28"/>
          <w:szCs w:val="28"/>
          <w:lang w:val="en-AU"/>
        </w:rPr>
        <w:t>God’s chosen ones</w:t>
      </w:r>
      <w:r>
        <w:rPr>
          <w:rFonts w:cs="Times New Roman" w:ascii="Times New Roman" w:hAnsi="Times New Roman"/>
          <w:i/>
          <w:iCs/>
          <w:sz w:val="28"/>
          <w:szCs w:val="28"/>
          <w:lang w:val="en-AU"/>
        </w:rPr>
        <w:t xml:space="preserve">: </w:t>
      </w:r>
      <w:r>
        <w:rPr>
          <w:rFonts w:cs="Times New Roman" w:ascii="Times New Roman" w:hAnsi="Times New Roman"/>
          <w:i/>
          <w:iCs/>
          <w:sz w:val="28"/>
          <w:szCs w:val="28"/>
          <w:lang w:val="en-AU"/>
        </w:rPr>
        <w:t>those who will go before us into the kingdom of heaven</w:t>
      </w:r>
      <w:r>
        <w:rPr>
          <w:rFonts w:cs="Times New Roman" w:ascii="Times New Roman" w:hAnsi="Times New Roman"/>
          <w:sz w:val="28"/>
          <w:szCs w:val="28"/>
          <w:lang w:val="en-AU"/>
        </w:rPr>
        <w:t xml:space="preserve">. So let us </w:t>
      </w:r>
      <w:r>
        <w:rPr>
          <w:rFonts w:cs="Times New Roman" w:ascii="Times New Roman" w:hAnsi="Times New Roman"/>
          <w:sz w:val="28"/>
          <w:szCs w:val="28"/>
          <w:lang w:val="en-AU"/>
        </w:rPr>
        <w:t>continue on</w:t>
      </w:r>
      <w:r>
        <w:rPr>
          <w:rFonts w:cs="Times New Roman" w:ascii="Times New Roman" w:hAnsi="Times New Roman"/>
          <w:sz w:val="28"/>
          <w:szCs w:val="28"/>
          <w:lang w:val="en-AU"/>
        </w:rPr>
        <w:t xml:space="preserve"> our way </w:t>
      </w:r>
      <w:r>
        <w:rPr>
          <w:rFonts w:cs="Times New Roman" w:ascii="Times New Roman" w:hAnsi="Times New Roman"/>
          <w:sz w:val="28"/>
          <w:szCs w:val="28"/>
          <w:lang w:val="en-AU"/>
        </w:rPr>
        <w:t>serenely</w:t>
      </w:r>
      <w:r>
        <w:rPr>
          <w:rFonts w:cs="Times New Roman" w:ascii="Times New Roman" w:hAnsi="Times New Roman"/>
          <w:sz w:val="28"/>
          <w:szCs w:val="28"/>
          <w:lang w:val="en-AU"/>
        </w:rPr>
        <w:t>, together with those who recognise the Lord in despondent or needy br</w:t>
      </w:r>
      <w:r>
        <w:rPr>
          <w:rFonts w:cs="Times New Roman" w:ascii="Times New Roman" w:hAnsi="Times New Roman"/>
          <w:sz w:val="28"/>
          <w:szCs w:val="28"/>
          <w:lang w:val="en-AU"/>
        </w:rPr>
        <w:t>ethren</w:t>
      </w:r>
      <w:r>
        <w:rPr>
          <w:rFonts w:cs="Times New Roman" w:ascii="Times New Roman" w:hAnsi="Times New Roman"/>
          <w:sz w:val="28"/>
          <w:szCs w:val="28"/>
          <w:lang w:val="en-AU"/>
        </w:rPr>
        <w:t>, in the lonely or the sick or the hungry.</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The Lord is calling us and inviting us to get to know him more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to stay with him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to follow him</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Living with Jesus in our daily life</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each according to our proper calling</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has to be our reason for life</w:t>
      </w:r>
      <w:r>
        <w:rPr>
          <w:rFonts w:cs="Times New Roman" w:ascii="Times New Roman" w:hAnsi="Times New Roman"/>
          <w:sz w:val="28"/>
          <w:szCs w:val="28"/>
          <w:lang w:val="en-AU"/>
        </w:rPr>
        <w:t>.</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pPr>
      <w:r>
        <w:rPr>
          <w:rFonts w:cs="Times New Roman" w:ascii="Times New Roman" w:hAnsi="Times New Roman"/>
          <w:sz w:val="28"/>
          <w:szCs w:val="28"/>
          <w:lang w:val="en-AU"/>
        </w:rPr>
        <w:t>We ask you, Lord</w:t>
      </w:r>
      <w:r>
        <w:rPr>
          <w:rFonts w:cs="Times New Roman" w:ascii="Times New Roman" w:hAnsi="Times New Roman"/>
          <w:sz w:val="28"/>
          <w:szCs w:val="28"/>
          <w:lang w:val="en-AU"/>
        </w:rPr>
        <w:t xml:space="preserve">, </w:t>
      </w:r>
      <w:r>
        <w:rPr>
          <w:rFonts w:cs="Times New Roman" w:ascii="Times New Roman" w:hAnsi="Times New Roman"/>
          <w:sz w:val="28"/>
          <w:szCs w:val="28"/>
          <w:lang w:val="en-AU"/>
        </w:rPr>
        <w:t>that what happened to John’s disciples will be realised in us</w:t>
      </w:r>
      <w:r>
        <w:rPr>
          <w:rFonts w:cs="Times New Roman" w:ascii="Times New Roman" w:hAnsi="Times New Roman"/>
          <w:sz w:val="28"/>
          <w:szCs w:val="28"/>
          <w:lang w:val="en-AU"/>
        </w:rPr>
        <w:t xml:space="preserve">. </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rFonts w:ascii="Times New Roman" w:hAnsi="Times New Roman" w:cs="Times New Roman"/>
          <w:sz w:val="28"/>
          <w:szCs w:val="28"/>
        </w:rPr>
      </w:pPr>
      <w:r>
        <w:rPr>
          <w:lang w:val="en-AU"/>
        </w:rPr>
      </w:r>
    </w:p>
    <w:p>
      <w:pPr>
        <w:pStyle w:val="Normal"/>
        <w:jc w:val="both"/>
        <w:rPr/>
      </w:pPr>
      <w:r>
        <w:rPr>
          <w:rFonts w:cs="Times New Roman" w:ascii="Times New Roman" w:hAnsi="Times New Roman"/>
          <w:sz w:val="28"/>
          <w:szCs w:val="28"/>
          <w:lang w:val="en-AU"/>
        </w:rPr>
        <w:t>Today we, the Salesian Family of Don Bosco, want to be those disciples who hear you say: “</w:t>
      </w:r>
      <w:r>
        <w:rPr>
          <w:rFonts w:cs="Times New Roman" w:ascii="Times New Roman" w:hAnsi="Times New Roman"/>
          <w:b/>
          <w:bCs/>
          <w:sz w:val="28"/>
          <w:szCs w:val="28"/>
          <w:lang w:val="en-AU"/>
        </w:rPr>
        <w:t>Come and see”</w:t>
      </w:r>
      <w:r>
        <w:rPr>
          <w:rFonts w:cs="Times New Roman" w:ascii="Times New Roman" w:hAnsi="Times New Roman"/>
          <w:b/>
          <w:bCs/>
          <w:sz w:val="28"/>
          <w:szCs w:val="28"/>
          <w:lang w:val="en-AU"/>
        </w:rPr>
        <w:t xml:space="preserve">. </w:t>
      </w:r>
      <w:r>
        <w:rPr>
          <w:rFonts w:cs="Times New Roman" w:ascii="Times New Roman" w:hAnsi="Times New Roman"/>
          <w:sz w:val="28"/>
          <w:szCs w:val="28"/>
          <w:lang w:val="en-AU"/>
        </w:rPr>
        <w:t>And may it be said of us all the time that</w:t>
      </w:r>
      <w:r>
        <w:rPr>
          <w:rFonts w:cs="Times New Roman" w:ascii="Times New Roman" w:hAnsi="Times New Roman"/>
          <w:b/>
          <w:bCs/>
          <w:sz w:val="28"/>
          <w:szCs w:val="28"/>
          <w:lang w:val="en-AU"/>
        </w:rPr>
        <w:t xml:space="preserve"> “</w:t>
      </w:r>
      <w:r>
        <w:rPr>
          <w:rFonts w:cs="Times New Roman" w:ascii="Times New Roman" w:hAnsi="Times New Roman"/>
          <w:b/>
          <w:bCs/>
          <w:sz w:val="28"/>
          <w:szCs w:val="28"/>
          <w:lang w:val="en-AU"/>
        </w:rPr>
        <w:t>we went</w:t>
      </w:r>
      <w:r>
        <w:rPr>
          <w:rFonts w:cs="Times New Roman" w:ascii="Times New Roman" w:hAnsi="Times New Roman"/>
          <w:b/>
          <w:bCs/>
          <w:sz w:val="28"/>
          <w:szCs w:val="28"/>
          <w:lang w:val="en-AU"/>
        </w:rPr>
        <w:t xml:space="preserve">, </w:t>
      </w:r>
      <w:r>
        <w:rPr>
          <w:rFonts w:cs="Times New Roman" w:ascii="Times New Roman" w:hAnsi="Times New Roman"/>
          <w:b/>
          <w:bCs/>
          <w:sz w:val="28"/>
          <w:szCs w:val="28"/>
          <w:lang w:val="en-AU"/>
        </w:rPr>
        <w:t>we saw</w:t>
      </w:r>
      <w:r>
        <w:rPr>
          <w:rFonts w:cs="Times New Roman" w:ascii="Times New Roman" w:hAnsi="Times New Roman"/>
          <w:b/>
          <w:bCs/>
          <w:sz w:val="28"/>
          <w:szCs w:val="28"/>
          <w:lang w:val="en-AU"/>
        </w:rPr>
        <w:t xml:space="preserve"> </w:t>
      </w:r>
      <w:r>
        <w:rPr>
          <w:rFonts w:cs="Times New Roman" w:ascii="Times New Roman" w:hAnsi="Times New Roman"/>
          <w:b/>
          <w:bCs/>
          <w:sz w:val="28"/>
          <w:szCs w:val="28"/>
          <w:lang w:val="en-AU"/>
        </w:rPr>
        <w:t>and we remained with Jesus”.</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3">
    <w:name w:val="Heading 3"/>
    <w:basedOn w:val="Normal"/>
    <w:link w:val="Titolo3Carattere"/>
    <w:uiPriority w:val="9"/>
    <w:qFormat/>
    <w:rsid w:val="00515cd7"/>
    <w:pPr>
      <w:spacing w:beforeAutospacing="1" w:afterAutospacing="1"/>
      <w:outlineLvl w:val="2"/>
    </w:pPr>
    <w:rPr>
      <w:rFonts w:ascii="Times New Roman" w:hAnsi="Times New Roman" w:eastAsia="Times New Roman" w:cs="Times New Roman"/>
      <w:b/>
      <w:bCs/>
      <w:sz w:val="27"/>
      <w:szCs w:val="27"/>
      <w:lang w:eastAsia="es-ES_tradnl"/>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
    <w:qFormat/>
    <w:rsid w:val="00515cd7"/>
    <w:rPr>
      <w:rFonts w:ascii="Times New Roman" w:hAnsi="Times New Roman" w:eastAsia="Times New Roman" w:cs="Times New Roman"/>
      <w:b/>
      <w:bCs/>
      <w:sz w:val="27"/>
      <w:szCs w:val="27"/>
      <w:lang w:eastAsia="es-ES_tradn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515cd7"/>
    <w:pPr>
      <w:spacing w:beforeAutospacing="1" w:afterAutospacing="1"/>
    </w:pPr>
    <w:rPr>
      <w:rFonts w:ascii="Times New Roman" w:hAnsi="Times New Roman" w:eastAsia="Times New Roman" w:cs="Times New Roman"/>
      <w:lang w:eastAsia="es-ES_tradn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ea0d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LibreOffice/6.4.6.2$Linux_X86_64 LibreOffice_project/40$Build-2</Application>
  <Pages>3</Pages>
  <Words>933</Words>
  <Characters>4215</Characters>
  <CharactersWithSpaces>5132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2021-01-16T17:55:00Z</dcterms:created>
  <dc:creator>Fernandez Artime Angel</dc:creator>
  <dc:description/>
  <dc:language>en-AU</dc:language>
  <cp:lastModifiedBy>jbf </cp:lastModifiedBy>
  <dcterms:modified xsi:type="dcterms:W3CDTF">2021-01-17T09:20:06Z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